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8675" w14:textId="71B9C2E5" w:rsidR="00991745" w:rsidRPr="005E6A23" w:rsidRDefault="00C93790" w:rsidP="005C7082">
      <w:pPr>
        <w:jc w:val="center"/>
        <w:rPr>
          <w:rFonts w:asciiTheme="majorBidi" w:hAnsiTheme="majorBidi" w:cstheme="majorBidi"/>
          <w:b/>
          <w:bCs/>
          <w:sz w:val="32"/>
          <w:szCs w:val="32"/>
          <w:lang w:val="vi-VN"/>
        </w:rPr>
      </w:pPr>
      <w:r w:rsidRPr="005E6A23">
        <w:rPr>
          <w:rFonts w:asciiTheme="majorBidi" w:hAnsiTheme="majorBidi" w:cstheme="majorBidi"/>
          <w:b/>
          <w:bCs/>
          <w:sz w:val="32"/>
          <w:szCs w:val="32"/>
        </w:rPr>
        <w:t>Đ</w:t>
      </w:r>
      <w:r w:rsidRPr="005E6A23">
        <w:rPr>
          <w:rFonts w:asciiTheme="majorBidi" w:hAnsiTheme="majorBidi" w:cstheme="majorBidi"/>
          <w:b/>
          <w:bCs/>
          <w:sz w:val="32"/>
          <w:szCs w:val="32"/>
          <w:lang w:val="vi-VN"/>
        </w:rPr>
        <w:t xml:space="preserve">ƠN </w:t>
      </w:r>
      <w:r w:rsidR="00424408" w:rsidRPr="005E6A23">
        <w:rPr>
          <w:rFonts w:asciiTheme="majorBidi" w:hAnsiTheme="majorBidi" w:cstheme="majorBidi"/>
          <w:b/>
          <w:bCs/>
          <w:sz w:val="32"/>
          <w:szCs w:val="32"/>
          <w:lang w:val="vi-VN"/>
        </w:rPr>
        <w:t>ĐĂNG KÝ</w:t>
      </w:r>
      <w:r w:rsidRPr="005E6A23">
        <w:rPr>
          <w:rFonts w:asciiTheme="majorBidi" w:hAnsiTheme="majorBidi" w:cstheme="majorBidi"/>
          <w:b/>
          <w:bCs/>
          <w:sz w:val="32"/>
          <w:szCs w:val="32"/>
          <w:lang w:val="vi-VN"/>
        </w:rPr>
        <w:t xml:space="preserve"> MƯỢN VẬT PHẨM</w:t>
      </w:r>
    </w:p>
    <w:p w14:paraId="2D250FC9" w14:textId="77777777" w:rsidR="005C7082" w:rsidRPr="00F657C6" w:rsidRDefault="005C708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9DF876E" w14:textId="04B0A79B" w:rsidR="005C7082" w:rsidRPr="00F657C6" w:rsidRDefault="00C9379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657C6">
        <w:rPr>
          <w:rFonts w:asciiTheme="majorBidi" w:hAnsiTheme="majorBidi" w:cstheme="majorBidi"/>
          <w:b/>
          <w:bCs/>
          <w:sz w:val="24"/>
          <w:szCs w:val="24"/>
        </w:rPr>
        <w:t xml:space="preserve">TỔNG LÃNH SỰ QUÁN NHẬT BẢN TẠI </w:t>
      </w:r>
      <w:r w:rsidR="00D67962">
        <w:rPr>
          <w:rFonts w:asciiTheme="majorBidi" w:hAnsiTheme="majorBidi" w:cstheme="majorBidi"/>
          <w:b/>
          <w:bCs/>
          <w:sz w:val="24"/>
          <w:szCs w:val="24"/>
        </w:rPr>
        <w:t>TP.HCM</w:t>
      </w:r>
    </w:p>
    <w:p w14:paraId="595C5744" w14:textId="77777777" w:rsidR="005C7082" w:rsidRPr="00F657C6" w:rsidRDefault="005C708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0FBF46A" w14:textId="34F3C0AF" w:rsidR="005C7082" w:rsidRPr="00F657C6" w:rsidRDefault="00C93790" w:rsidP="00C93790">
      <w:pPr>
        <w:pStyle w:val="a3"/>
        <w:numPr>
          <w:ilvl w:val="0"/>
          <w:numId w:val="1"/>
        </w:numPr>
        <w:ind w:leftChars="0"/>
        <w:rPr>
          <w:rFonts w:asciiTheme="majorBidi" w:hAnsiTheme="majorBidi" w:cstheme="majorBidi"/>
          <w:b/>
          <w:bCs/>
          <w:sz w:val="24"/>
          <w:szCs w:val="24"/>
          <w:lang w:val="vi-VN"/>
        </w:rPr>
      </w:pPr>
      <w:r w:rsidRPr="00F657C6">
        <w:rPr>
          <w:rFonts w:asciiTheme="majorBidi" w:hAnsiTheme="majorBidi" w:cstheme="majorBidi"/>
          <w:b/>
          <w:bCs/>
          <w:sz w:val="24"/>
          <w:szCs w:val="24"/>
        </w:rPr>
        <w:t xml:space="preserve">Thông tin </w:t>
      </w:r>
      <w:proofErr w:type="spellStart"/>
      <w:r w:rsidR="00FA79C6">
        <w:rPr>
          <w:rFonts w:asciiTheme="majorBidi" w:hAnsiTheme="majorBidi" w:cstheme="majorBidi"/>
          <w:b/>
          <w:bCs/>
          <w:sz w:val="24"/>
          <w:szCs w:val="24"/>
        </w:rPr>
        <w:t>đơn</w:t>
      </w:r>
      <w:proofErr w:type="spellEnd"/>
      <w:r w:rsidR="00FA79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A79C6">
        <w:rPr>
          <w:rFonts w:asciiTheme="majorBidi" w:hAnsiTheme="majorBidi" w:cstheme="majorBidi"/>
          <w:b/>
          <w:bCs/>
          <w:sz w:val="24"/>
          <w:szCs w:val="24"/>
        </w:rPr>
        <w:t>vị</w:t>
      </w:r>
      <w:proofErr w:type="spellEnd"/>
      <w:r w:rsidR="00A07F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A79C6">
        <w:rPr>
          <w:rFonts w:asciiTheme="majorBidi" w:hAnsiTheme="majorBidi" w:cstheme="majorBidi"/>
          <w:b/>
          <w:bCs/>
          <w:sz w:val="24"/>
          <w:szCs w:val="24"/>
          <w:lang w:val="vi-VN"/>
        </w:rPr>
        <w:t>:</w:t>
      </w:r>
    </w:p>
    <w:p w14:paraId="5271E99E" w14:textId="1F8634BC" w:rsidR="005C7082" w:rsidRPr="00FA79C6" w:rsidRDefault="00424408" w:rsidP="00C93790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 w:rsidRPr="006B6AF9">
        <w:rPr>
          <w:rFonts w:asciiTheme="majorBidi" w:hAnsiTheme="majorBidi" w:cstheme="majorBidi"/>
          <w:sz w:val="24"/>
          <w:szCs w:val="24"/>
          <w:lang w:val="vi-VN"/>
        </w:rPr>
        <w:t xml:space="preserve">Tên đơn vị </w:t>
      </w:r>
      <w:r w:rsidR="00C93790" w:rsidRPr="006B6AF9">
        <w:rPr>
          <w:rFonts w:asciiTheme="majorBidi" w:hAnsiTheme="majorBidi" w:cstheme="majorBidi"/>
          <w:sz w:val="24"/>
          <w:szCs w:val="24"/>
          <w:lang w:val="vi-VN"/>
        </w:rPr>
        <w:t>:</w:t>
      </w:r>
      <w:r w:rsidR="006B6AF9" w:rsidRPr="006B6AF9">
        <w:rPr>
          <w:rFonts w:asciiTheme="majorBidi" w:hAnsiTheme="majorBidi" w:cstheme="majorBidi"/>
          <w:sz w:val="24"/>
          <w:szCs w:val="24"/>
          <w:lang w:val="vi-VN"/>
        </w:rPr>
        <w:t xml:space="preserve"> T</w:t>
      </w:r>
      <w:r w:rsidR="006B6AF9">
        <w:rPr>
          <w:rFonts w:asciiTheme="majorBidi" w:hAnsiTheme="majorBidi" w:cstheme="majorBidi"/>
          <w:sz w:val="24"/>
          <w:szCs w:val="24"/>
          <w:lang w:val="vi-VN"/>
        </w:rPr>
        <w:t>ổng Lãnh sự quán Nhật Bản tại Tp.HCM</w:t>
      </w:r>
    </w:p>
    <w:p w14:paraId="4757E6AF" w14:textId="318A76F3" w:rsidR="00192BFE" w:rsidRPr="00FA79C6" w:rsidRDefault="00C93790" w:rsidP="00424408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 w:rsidRPr="006B6AF9">
        <w:rPr>
          <w:rFonts w:asciiTheme="majorBidi" w:hAnsiTheme="majorBidi" w:cstheme="majorBidi"/>
          <w:sz w:val="24"/>
          <w:szCs w:val="24"/>
          <w:lang w:val="vi-VN"/>
        </w:rPr>
        <w:t>Địa chỉ</w:t>
      </w:r>
      <w:r w:rsidR="00424408" w:rsidRPr="006B6AF9">
        <w:rPr>
          <w:rFonts w:asciiTheme="majorBidi" w:hAnsiTheme="majorBidi" w:cstheme="majorBidi"/>
          <w:sz w:val="24"/>
          <w:szCs w:val="24"/>
          <w:lang w:val="vi-VN"/>
        </w:rPr>
        <w:t xml:space="preserve"> </w:t>
      </w:r>
      <w:r w:rsidRPr="006B6AF9">
        <w:rPr>
          <w:rFonts w:asciiTheme="majorBidi" w:hAnsiTheme="majorBidi" w:cstheme="majorBidi"/>
          <w:sz w:val="24"/>
          <w:szCs w:val="24"/>
          <w:lang w:val="vi-VN"/>
        </w:rPr>
        <w:t>:</w:t>
      </w:r>
      <w:r w:rsidR="006B6AF9" w:rsidRPr="006B6AF9">
        <w:rPr>
          <w:rFonts w:asciiTheme="majorBidi" w:hAnsiTheme="majorBidi" w:cstheme="majorBidi"/>
          <w:sz w:val="24"/>
          <w:szCs w:val="24"/>
          <w:lang w:val="vi-VN"/>
        </w:rPr>
        <w:t xml:space="preserve"> 261 Điện</w:t>
      </w:r>
      <w:r w:rsidR="006B6AF9">
        <w:rPr>
          <w:rFonts w:asciiTheme="majorBidi" w:hAnsiTheme="majorBidi" w:cstheme="majorBidi"/>
          <w:sz w:val="24"/>
          <w:szCs w:val="24"/>
          <w:lang w:val="vi-VN"/>
        </w:rPr>
        <w:t xml:space="preserve"> Biên Phủ, Phường Võ Thị Sáu, Quận 3, TP.HCM</w:t>
      </w:r>
    </w:p>
    <w:p w14:paraId="35D456E9" w14:textId="7231C76E" w:rsidR="00C93790" w:rsidRPr="00FA79C6" w:rsidRDefault="00C93790" w:rsidP="00C93790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 w:rsidRPr="00FA79C6">
        <w:rPr>
          <w:rFonts w:asciiTheme="majorBidi" w:hAnsiTheme="majorBidi" w:cstheme="majorBidi"/>
          <w:sz w:val="24"/>
          <w:szCs w:val="24"/>
          <w:lang w:val="vi-VN"/>
        </w:rPr>
        <w:t>S</w:t>
      </w:r>
      <w:r w:rsidR="00424408" w:rsidRPr="00FA79C6">
        <w:rPr>
          <w:rFonts w:asciiTheme="majorBidi" w:hAnsiTheme="majorBidi" w:cstheme="majorBidi"/>
          <w:sz w:val="24"/>
          <w:szCs w:val="24"/>
          <w:lang w:val="vi-VN"/>
        </w:rPr>
        <w:t xml:space="preserve">ĐT </w:t>
      </w:r>
      <w:r w:rsidRPr="00FA79C6">
        <w:rPr>
          <w:rFonts w:asciiTheme="majorBidi" w:hAnsiTheme="majorBidi" w:cstheme="majorBidi"/>
          <w:sz w:val="24"/>
          <w:szCs w:val="24"/>
          <w:lang w:val="vi-VN"/>
        </w:rPr>
        <w:t>:</w:t>
      </w:r>
      <w:r w:rsidR="006B6AF9">
        <w:rPr>
          <w:rFonts w:asciiTheme="majorBidi" w:hAnsiTheme="majorBidi" w:cstheme="majorBidi"/>
          <w:sz w:val="24"/>
          <w:szCs w:val="24"/>
          <w:lang w:val="vi-VN"/>
        </w:rPr>
        <w:t xml:space="preserve"> 028-3933-3510</w:t>
      </w:r>
    </w:p>
    <w:p w14:paraId="0CD802FF" w14:textId="5BAD2E23" w:rsidR="005C6962" w:rsidRPr="00FA79C6" w:rsidRDefault="00C93790" w:rsidP="00C93790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 w:rsidRPr="00FA79C6">
        <w:rPr>
          <w:rFonts w:asciiTheme="majorBidi" w:hAnsiTheme="majorBidi" w:cstheme="majorBidi"/>
          <w:sz w:val="24"/>
          <w:szCs w:val="24"/>
          <w:lang w:val="vi-VN"/>
        </w:rPr>
        <w:t>Email</w:t>
      </w:r>
      <w:r w:rsidR="00424408" w:rsidRPr="00FA79C6">
        <w:rPr>
          <w:rFonts w:asciiTheme="majorBidi" w:hAnsiTheme="majorBidi" w:cstheme="majorBidi"/>
          <w:sz w:val="24"/>
          <w:szCs w:val="24"/>
          <w:lang w:val="vi-VN"/>
        </w:rPr>
        <w:t xml:space="preserve"> </w:t>
      </w:r>
      <w:r w:rsidRPr="00FA79C6">
        <w:rPr>
          <w:rFonts w:asciiTheme="majorBidi" w:hAnsiTheme="majorBidi" w:cstheme="majorBidi"/>
          <w:sz w:val="24"/>
          <w:szCs w:val="24"/>
          <w:lang w:val="vi-VN"/>
        </w:rPr>
        <w:t>:</w:t>
      </w:r>
      <w:r w:rsidR="006B6AF9">
        <w:rPr>
          <w:rFonts w:asciiTheme="majorBidi" w:hAnsiTheme="majorBidi" w:cstheme="majorBidi"/>
          <w:sz w:val="24"/>
          <w:szCs w:val="24"/>
          <w:lang w:val="vi-VN"/>
        </w:rPr>
        <w:t xml:space="preserve"> </w:t>
      </w:r>
      <w:r w:rsidR="006B6AF9">
        <w:rPr>
          <w:rFonts w:asciiTheme="majorBidi" w:hAnsiTheme="majorBidi" w:cstheme="majorBidi" w:hint="eastAsia"/>
          <w:sz w:val="24"/>
          <w:szCs w:val="24"/>
          <w:lang w:val="vi-VN"/>
        </w:rPr>
        <w:t>r</w:t>
      </w:r>
      <w:r w:rsidR="006B6AF9">
        <w:rPr>
          <w:rFonts w:asciiTheme="majorBidi" w:hAnsiTheme="majorBidi" w:cstheme="majorBidi"/>
          <w:sz w:val="24"/>
          <w:szCs w:val="24"/>
          <w:lang w:val="vi-VN"/>
        </w:rPr>
        <w:t>youjikan@hc.mofa.go.jp</w:t>
      </w:r>
    </w:p>
    <w:p w14:paraId="7CBE252E" w14:textId="0C8EFDE8" w:rsidR="006B6AF9" w:rsidRPr="006B6AF9" w:rsidRDefault="00424408" w:rsidP="006B6AF9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 w:hint="eastAsia"/>
          <w:sz w:val="24"/>
          <w:szCs w:val="24"/>
          <w:lang w:val="vi-VN"/>
        </w:rPr>
      </w:pPr>
      <w:r w:rsidRPr="00FA79C6">
        <w:rPr>
          <w:rFonts w:asciiTheme="majorBidi" w:hAnsiTheme="majorBidi" w:cstheme="majorBidi" w:hint="eastAsia"/>
          <w:sz w:val="24"/>
          <w:szCs w:val="24"/>
          <w:lang w:val="vi-VN"/>
        </w:rPr>
        <w:t>W</w:t>
      </w:r>
      <w:r w:rsidRPr="00FA79C6">
        <w:rPr>
          <w:rFonts w:asciiTheme="majorBidi" w:hAnsiTheme="majorBidi" w:cstheme="majorBidi"/>
          <w:sz w:val="24"/>
          <w:szCs w:val="24"/>
          <w:lang w:val="vi-VN"/>
        </w:rPr>
        <w:t>ebsite :</w:t>
      </w:r>
      <w:r w:rsidR="006B6AF9">
        <w:rPr>
          <w:rFonts w:asciiTheme="majorBidi" w:hAnsiTheme="majorBidi" w:cstheme="majorBidi"/>
          <w:sz w:val="24"/>
          <w:szCs w:val="24"/>
          <w:lang w:val="vi-VN"/>
        </w:rPr>
        <w:t xml:space="preserve"> </w:t>
      </w:r>
      <w:r w:rsidR="006B6AF9" w:rsidRPr="006B6AF9">
        <w:rPr>
          <w:rFonts w:asciiTheme="majorBidi" w:hAnsiTheme="majorBidi" w:cstheme="majorBidi"/>
          <w:sz w:val="24"/>
          <w:szCs w:val="24"/>
          <w:lang w:val="vi-VN"/>
        </w:rPr>
        <w:t>https://www.hcmcgj.vn.emb-japan.go.jp/itprtop_vi/index.html</w:t>
      </w:r>
    </w:p>
    <w:p w14:paraId="7B4A0586" w14:textId="5F007362" w:rsidR="00FA79C6" w:rsidRDefault="00FA79C6" w:rsidP="00FA79C6">
      <w:pPr>
        <w:ind w:left="480"/>
        <w:rPr>
          <w:rFonts w:asciiTheme="majorBidi" w:hAnsiTheme="majorBidi" w:cstheme="majorBidi"/>
          <w:sz w:val="24"/>
          <w:szCs w:val="24"/>
          <w:lang w:val="vi-VN"/>
        </w:rPr>
      </w:pPr>
      <w:r>
        <w:rPr>
          <w:rFonts w:asciiTheme="majorBidi" w:hAnsiTheme="majorBidi" w:cstheme="majorBidi" w:hint="eastAsia"/>
          <w:sz w:val="24"/>
          <w:szCs w:val="24"/>
          <w:lang w:val="vi-VN"/>
        </w:rPr>
        <w:t>※</w:t>
      </w:r>
      <w:r>
        <w:rPr>
          <w:rFonts w:asciiTheme="majorBidi" w:hAnsiTheme="majorBidi" w:cstheme="majorBidi"/>
          <w:sz w:val="24"/>
          <w:szCs w:val="24"/>
          <w:lang w:val="vi-VN"/>
        </w:rPr>
        <w:t>Trong trường hợp Phòng/Ban đứng ra mượn vật phẩm, vui lòng bổ sung thêm thông tin của Phòng/Ban :</w:t>
      </w:r>
    </w:p>
    <w:p w14:paraId="6C37E0E0" w14:textId="485448BE" w:rsidR="00FA79C6" w:rsidRPr="00FA79C6" w:rsidRDefault="00FA79C6" w:rsidP="00FA79C6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proofErr w:type="spellStart"/>
      <w:r w:rsidRPr="00FA79C6">
        <w:rPr>
          <w:rFonts w:asciiTheme="majorBidi" w:hAnsiTheme="majorBidi" w:cstheme="majorBidi"/>
          <w:sz w:val="24"/>
          <w:szCs w:val="24"/>
        </w:rPr>
        <w:t>Tên</w:t>
      </w:r>
      <w:proofErr w:type="spellEnd"/>
      <w:r w:rsidRPr="00FA79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Phòng</w:t>
      </w:r>
      <w:proofErr w:type="spellEnd"/>
      <w:r>
        <w:rPr>
          <w:rFonts w:asciiTheme="majorBidi" w:hAnsiTheme="majorBidi" w:cstheme="majorBidi"/>
          <w:sz w:val="24"/>
          <w:szCs w:val="24"/>
        </w:rPr>
        <w:t>/Ban</w:t>
      </w:r>
      <w:r w:rsidRPr="00FA79C6">
        <w:rPr>
          <w:rFonts w:asciiTheme="majorBidi" w:hAnsiTheme="majorBidi" w:cstheme="majorBidi"/>
          <w:sz w:val="24"/>
          <w:szCs w:val="24"/>
        </w:rPr>
        <w:t xml:space="preserve"> :</w:t>
      </w:r>
      <w:r w:rsidR="006B6AF9">
        <w:rPr>
          <w:rFonts w:asciiTheme="majorBidi" w:hAnsiTheme="majorBidi" w:cstheme="majorBidi"/>
          <w:sz w:val="24"/>
          <w:szCs w:val="24"/>
        </w:rPr>
        <w:t xml:space="preserve"> Ban Văn </w:t>
      </w:r>
      <w:proofErr w:type="spellStart"/>
      <w:r w:rsidR="006B6AF9">
        <w:rPr>
          <w:rFonts w:asciiTheme="majorBidi" w:hAnsiTheme="majorBidi" w:cstheme="majorBidi"/>
          <w:sz w:val="24"/>
          <w:szCs w:val="24"/>
        </w:rPr>
        <w:t>hóa</w:t>
      </w:r>
      <w:proofErr w:type="spellEnd"/>
    </w:p>
    <w:p w14:paraId="0105D967" w14:textId="74F6FB86" w:rsidR="00FA79C6" w:rsidRDefault="00FA79C6" w:rsidP="00FA79C6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>
        <w:rPr>
          <w:rFonts w:asciiTheme="majorBidi" w:hAnsiTheme="majorBidi" w:cstheme="majorBidi" w:hint="eastAsia"/>
          <w:sz w:val="24"/>
          <w:szCs w:val="24"/>
          <w:lang w:val="vi-VN"/>
        </w:rPr>
        <w:t>S</w:t>
      </w:r>
      <w:r>
        <w:rPr>
          <w:rFonts w:asciiTheme="majorBidi" w:hAnsiTheme="majorBidi" w:cstheme="majorBidi"/>
          <w:sz w:val="24"/>
          <w:szCs w:val="24"/>
          <w:lang w:val="vi-VN"/>
        </w:rPr>
        <w:t>ĐT :</w:t>
      </w:r>
      <w:r w:rsidR="006B6AF9">
        <w:rPr>
          <w:rFonts w:asciiTheme="majorBidi" w:hAnsiTheme="majorBidi" w:cstheme="majorBidi"/>
          <w:sz w:val="24"/>
          <w:szCs w:val="24"/>
          <w:lang w:val="vi-VN"/>
        </w:rPr>
        <w:t xml:space="preserve"> 028-3933-3510</w:t>
      </w:r>
    </w:p>
    <w:p w14:paraId="5356DBB0" w14:textId="16319D3D" w:rsidR="00FA79C6" w:rsidRPr="00FA79C6" w:rsidRDefault="00FA79C6" w:rsidP="00FA79C6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>
        <w:rPr>
          <w:rFonts w:asciiTheme="majorBidi" w:hAnsiTheme="majorBidi" w:cstheme="majorBidi" w:hint="eastAsia"/>
          <w:sz w:val="24"/>
          <w:szCs w:val="24"/>
          <w:lang w:val="vi-VN"/>
        </w:rPr>
        <w:t>E</w:t>
      </w:r>
      <w:r>
        <w:rPr>
          <w:rFonts w:asciiTheme="majorBidi" w:hAnsiTheme="majorBidi" w:cstheme="majorBidi"/>
          <w:sz w:val="24"/>
          <w:szCs w:val="24"/>
          <w:lang w:val="vi-VN"/>
        </w:rPr>
        <w:t>mail :</w:t>
      </w:r>
      <w:r w:rsidR="006B6AF9">
        <w:rPr>
          <w:rFonts w:asciiTheme="majorBidi" w:hAnsiTheme="majorBidi" w:cstheme="majorBidi"/>
          <w:sz w:val="24"/>
          <w:szCs w:val="24"/>
          <w:lang w:val="vi-VN"/>
        </w:rPr>
        <w:t xml:space="preserve"> banvanhoa@hc.mofa.go.jp</w:t>
      </w:r>
    </w:p>
    <w:p w14:paraId="530A4F8B" w14:textId="513C0E6D" w:rsidR="005C7082" w:rsidRPr="00FA79C6" w:rsidRDefault="005C7082" w:rsidP="00FA79C6">
      <w:pPr>
        <w:rPr>
          <w:rFonts w:asciiTheme="majorBidi" w:hAnsiTheme="majorBidi" w:cstheme="majorBidi"/>
          <w:b/>
          <w:bCs/>
          <w:sz w:val="24"/>
          <w:szCs w:val="24"/>
          <w:lang w:val="vi-VN"/>
        </w:rPr>
      </w:pPr>
    </w:p>
    <w:p w14:paraId="25AB011D" w14:textId="0633BEBD" w:rsidR="005C7082" w:rsidRPr="00FA79C6" w:rsidRDefault="00C93790" w:rsidP="00833DE7">
      <w:pPr>
        <w:pStyle w:val="a3"/>
        <w:numPr>
          <w:ilvl w:val="0"/>
          <w:numId w:val="1"/>
        </w:numPr>
        <w:ind w:leftChars="0" w:left="426"/>
        <w:rPr>
          <w:rFonts w:asciiTheme="majorBidi" w:hAnsiTheme="majorBidi" w:cstheme="majorBidi"/>
          <w:b/>
          <w:bCs/>
          <w:sz w:val="24"/>
          <w:szCs w:val="24"/>
          <w:lang w:val="vi-VN"/>
        </w:rPr>
      </w:pPr>
      <w:r w:rsidRPr="00FA79C6">
        <w:rPr>
          <w:rFonts w:asciiTheme="majorBidi" w:hAnsiTheme="majorBidi" w:cstheme="majorBidi"/>
          <w:b/>
          <w:bCs/>
          <w:sz w:val="24"/>
          <w:szCs w:val="24"/>
          <w:lang w:val="vi-VN"/>
        </w:rPr>
        <w:t>Tên vật phẩm, số lượng mượn</w:t>
      </w:r>
      <w:r w:rsidR="00A07FC2">
        <w:rPr>
          <w:rFonts w:asciiTheme="majorBidi" w:hAnsiTheme="majorBidi" w:cstheme="majorBidi"/>
          <w:b/>
          <w:bCs/>
          <w:sz w:val="24"/>
          <w:szCs w:val="24"/>
          <w:lang w:val="vi-VN"/>
        </w:rPr>
        <w:t xml:space="preserve"> </w:t>
      </w:r>
      <w:r w:rsidR="00FA79C6">
        <w:rPr>
          <w:rFonts w:asciiTheme="majorBidi" w:hAnsiTheme="majorBidi" w:cstheme="majorBidi"/>
          <w:b/>
          <w:bCs/>
          <w:sz w:val="24"/>
          <w:szCs w:val="24"/>
          <w:lang w:val="vi-VN"/>
        </w:rPr>
        <w:t>: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5502"/>
        <w:gridCol w:w="2089"/>
      </w:tblGrid>
      <w:tr w:rsidR="005C7082" w:rsidRPr="00F657C6" w14:paraId="256ABF52" w14:textId="77777777" w:rsidTr="00D67962">
        <w:trPr>
          <w:trHeight w:val="581"/>
        </w:trPr>
        <w:tc>
          <w:tcPr>
            <w:tcW w:w="642" w:type="dxa"/>
          </w:tcPr>
          <w:p w14:paraId="305E6EC6" w14:textId="77777777" w:rsidR="005C7082" w:rsidRPr="00FA79C6" w:rsidRDefault="005C7082" w:rsidP="004C734C">
            <w:pPr>
              <w:rPr>
                <w:rFonts w:asciiTheme="majorBidi" w:hAnsiTheme="majorBidi" w:cstheme="majorBidi"/>
                <w:sz w:val="24"/>
                <w:szCs w:val="24"/>
                <w:lang w:val="vi-VN"/>
              </w:rPr>
            </w:pPr>
          </w:p>
        </w:tc>
        <w:tc>
          <w:tcPr>
            <w:tcW w:w="5502" w:type="dxa"/>
            <w:vAlign w:val="center"/>
          </w:tcPr>
          <w:p w14:paraId="31CC800A" w14:textId="22482678" w:rsidR="005C7082" w:rsidRPr="005E6A23" w:rsidRDefault="00C93790" w:rsidP="004C73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vi-VN"/>
              </w:rPr>
            </w:pPr>
            <w:r w:rsidRPr="005E6A23">
              <w:rPr>
                <w:rFonts w:asciiTheme="majorBidi" w:hAnsiTheme="majorBidi" w:cstheme="majorBidi"/>
                <w:sz w:val="24"/>
                <w:szCs w:val="24"/>
                <w:lang w:val="vi-VN"/>
              </w:rPr>
              <w:t>Tên vật phẩm</w:t>
            </w:r>
          </w:p>
        </w:tc>
        <w:tc>
          <w:tcPr>
            <w:tcW w:w="2089" w:type="dxa"/>
            <w:vAlign w:val="center"/>
          </w:tcPr>
          <w:p w14:paraId="0D58DEDF" w14:textId="386A48B3" w:rsidR="005C7082" w:rsidRPr="00F657C6" w:rsidRDefault="00C93790" w:rsidP="004C7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57C6">
              <w:rPr>
                <w:rFonts w:asciiTheme="majorBidi" w:hAnsiTheme="majorBidi" w:cstheme="majorBidi"/>
                <w:sz w:val="24"/>
                <w:szCs w:val="24"/>
              </w:rPr>
              <w:t>Số</w:t>
            </w:r>
            <w:proofErr w:type="spellEnd"/>
            <w:r w:rsidRPr="00F657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657C6">
              <w:rPr>
                <w:rFonts w:asciiTheme="majorBidi" w:hAnsiTheme="majorBidi" w:cstheme="majorBidi"/>
                <w:sz w:val="24"/>
                <w:szCs w:val="24"/>
              </w:rPr>
              <w:t>lượng</w:t>
            </w:r>
            <w:proofErr w:type="spellEnd"/>
          </w:p>
        </w:tc>
      </w:tr>
      <w:tr w:rsidR="005C7082" w:rsidRPr="00F657C6" w14:paraId="5E52F749" w14:textId="77777777" w:rsidTr="00D67962">
        <w:trPr>
          <w:trHeight w:val="576"/>
        </w:trPr>
        <w:tc>
          <w:tcPr>
            <w:tcW w:w="642" w:type="dxa"/>
          </w:tcPr>
          <w:p w14:paraId="0B3A6A02" w14:textId="77777777" w:rsidR="005C7082" w:rsidRPr="00F657C6" w:rsidRDefault="005C7082" w:rsidP="00D67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57C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14:paraId="5B019190" w14:textId="296FE761" w:rsidR="005C7082" w:rsidRPr="00F657C6" w:rsidRDefault="006B6AF9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-8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Oshougatsu</w:t>
            </w:r>
            <w:proofErr w:type="spellEnd"/>
          </w:p>
        </w:tc>
        <w:tc>
          <w:tcPr>
            <w:tcW w:w="2089" w:type="dxa"/>
          </w:tcPr>
          <w:p w14:paraId="663A1C0C" w14:textId="450C3653" w:rsidR="005C7082" w:rsidRPr="00F657C6" w:rsidRDefault="006B6AF9" w:rsidP="006B6A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1</w:t>
            </w:r>
          </w:p>
        </w:tc>
      </w:tr>
      <w:tr w:rsidR="005C7082" w:rsidRPr="00F657C6" w14:paraId="6D64DEFC" w14:textId="77777777" w:rsidTr="00D67962">
        <w:trPr>
          <w:trHeight w:val="564"/>
        </w:trPr>
        <w:tc>
          <w:tcPr>
            <w:tcW w:w="642" w:type="dxa"/>
          </w:tcPr>
          <w:p w14:paraId="2FE5A02F" w14:textId="77777777" w:rsidR="005C7082" w:rsidRPr="00F657C6" w:rsidRDefault="005C7082" w:rsidP="00D67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57C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14:paraId="173EFDCC" w14:textId="518E7BC1" w:rsidR="005C7082" w:rsidRPr="00F657C6" w:rsidRDefault="006B6AF9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-4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Hanayome</w:t>
            </w:r>
            <w:proofErr w:type="spellEnd"/>
          </w:p>
        </w:tc>
        <w:tc>
          <w:tcPr>
            <w:tcW w:w="2089" w:type="dxa"/>
          </w:tcPr>
          <w:p w14:paraId="669B42F7" w14:textId="622E7D91" w:rsidR="005C7082" w:rsidRPr="00F657C6" w:rsidRDefault="006B6AF9" w:rsidP="006B6A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1</w:t>
            </w:r>
          </w:p>
        </w:tc>
      </w:tr>
      <w:tr w:rsidR="005C7082" w:rsidRPr="00F657C6" w14:paraId="6C1DBE50" w14:textId="77777777" w:rsidTr="00D67962">
        <w:trPr>
          <w:trHeight w:val="564"/>
        </w:trPr>
        <w:tc>
          <w:tcPr>
            <w:tcW w:w="642" w:type="dxa"/>
          </w:tcPr>
          <w:p w14:paraId="51CB60E8" w14:textId="77777777" w:rsidR="005C7082" w:rsidRPr="00F657C6" w:rsidRDefault="005C7082" w:rsidP="00D67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57C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14:paraId="02518BC3" w14:textId="06CDE16E" w:rsidR="005C7082" w:rsidRPr="00F657C6" w:rsidRDefault="006B6AF9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A-1 Happy (Red) (55cm)</w:t>
            </w:r>
          </w:p>
        </w:tc>
        <w:tc>
          <w:tcPr>
            <w:tcW w:w="2089" w:type="dxa"/>
          </w:tcPr>
          <w:p w14:paraId="0D6B6566" w14:textId="234DEC10" w:rsidR="005C7082" w:rsidRPr="00F657C6" w:rsidRDefault="006B6AF9" w:rsidP="006B6A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5</w:t>
            </w:r>
          </w:p>
        </w:tc>
      </w:tr>
      <w:tr w:rsidR="005C7082" w:rsidRPr="00F657C6" w14:paraId="39E7BD86" w14:textId="77777777" w:rsidTr="00D67962">
        <w:trPr>
          <w:trHeight w:val="564"/>
        </w:trPr>
        <w:tc>
          <w:tcPr>
            <w:tcW w:w="642" w:type="dxa"/>
          </w:tcPr>
          <w:p w14:paraId="4C1B061D" w14:textId="77777777" w:rsidR="005C7082" w:rsidRPr="00F657C6" w:rsidRDefault="005C7082" w:rsidP="00D67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57C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14:paraId="43C65489" w14:textId="4442067D" w:rsidR="005C7082" w:rsidRPr="00F657C6" w:rsidRDefault="006B6AF9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A-1 Happy (Red) (63cm)</w:t>
            </w:r>
          </w:p>
        </w:tc>
        <w:tc>
          <w:tcPr>
            <w:tcW w:w="2089" w:type="dxa"/>
          </w:tcPr>
          <w:p w14:paraId="2AA5E8FB" w14:textId="33FFCBB8" w:rsidR="005C7082" w:rsidRPr="00F657C6" w:rsidRDefault="006B6AF9" w:rsidP="006B6A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3</w:t>
            </w:r>
          </w:p>
        </w:tc>
      </w:tr>
      <w:tr w:rsidR="005C7082" w:rsidRPr="00F657C6" w14:paraId="1391D938" w14:textId="77777777" w:rsidTr="00D67962">
        <w:trPr>
          <w:trHeight w:val="564"/>
        </w:trPr>
        <w:tc>
          <w:tcPr>
            <w:tcW w:w="642" w:type="dxa"/>
          </w:tcPr>
          <w:p w14:paraId="0A5E9D71" w14:textId="77777777" w:rsidR="005C7082" w:rsidRPr="00F657C6" w:rsidRDefault="005C7082" w:rsidP="00D679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57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502" w:type="dxa"/>
          </w:tcPr>
          <w:p w14:paraId="6ACAB0C5" w14:textId="22FF58F3" w:rsidR="005C7082" w:rsidRPr="00F657C6" w:rsidRDefault="006B6AF9" w:rsidP="004C73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A-3 Happy (Blue) (55cm)</w:t>
            </w:r>
          </w:p>
        </w:tc>
        <w:tc>
          <w:tcPr>
            <w:tcW w:w="2089" w:type="dxa"/>
          </w:tcPr>
          <w:p w14:paraId="7CEC62A9" w14:textId="39042723" w:rsidR="005C7082" w:rsidRPr="00F657C6" w:rsidRDefault="006B6AF9" w:rsidP="006B6A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2</w:t>
            </w:r>
          </w:p>
        </w:tc>
      </w:tr>
    </w:tbl>
    <w:p w14:paraId="14E138CF" w14:textId="17A76790" w:rsidR="00F657C6" w:rsidRPr="00F657C6" w:rsidRDefault="00F657C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1AC42B8" w14:textId="0A28FEE1" w:rsidR="005C7082" w:rsidRPr="00FA79C6" w:rsidRDefault="00C93790" w:rsidP="00767151">
      <w:pPr>
        <w:pStyle w:val="a3"/>
        <w:numPr>
          <w:ilvl w:val="0"/>
          <w:numId w:val="1"/>
        </w:numPr>
        <w:ind w:leftChars="0" w:left="426" w:hanging="426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657C6">
        <w:rPr>
          <w:rFonts w:asciiTheme="majorBidi" w:hAnsiTheme="majorBidi" w:cstheme="majorBidi"/>
          <w:b/>
          <w:bCs/>
          <w:sz w:val="24"/>
          <w:szCs w:val="24"/>
        </w:rPr>
        <w:t>Mục</w:t>
      </w:r>
      <w:proofErr w:type="spellEnd"/>
      <w:r w:rsidRPr="00F657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657C6">
        <w:rPr>
          <w:rFonts w:asciiTheme="majorBidi" w:hAnsiTheme="majorBidi" w:cstheme="majorBidi"/>
          <w:b/>
          <w:bCs/>
          <w:sz w:val="24"/>
          <w:szCs w:val="24"/>
        </w:rPr>
        <w:t>đích</w:t>
      </w:r>
      <w:proofErr w:type="spellEnd"/>
      <w:r w:rsidRPr="00F657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657C6">
        <w:rPr>
          <w:rFonts w:asciiTheme="majorBidi" w:hAnsiTheme="majorBidi" w:cstheme="majorBidi"/>
          <w:b/>
          <w:bCs/>
          <w:sz w:val="24"/>
          <w:szCs w:val="24"/>
        </w:rPr>
        <w:t>sử</w:t>
      </w:r>
      <w:proofErr w:type="spellEnd"/>
      <w:r w:rsidRPr="00F657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657C6">
        <w:rPr>
          <w:rFonts w:asciiTheme="majorBidi" w:hAnsiTheme="majorBidi" w:cstheme="majorBidi"/>
          <w:b/>
          <w:bCs/>
          <w:sz w:val="24"/>
          <w:szCs w:val="24"/>
        </w:rPr>
        <w:t>dụng</w:t>
      </w:r>
      <w:proofErr w:type="spellEnd"/>
      <w:r w:rsidR="00A07F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657C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D8C03C4" w14:textId="0DCCE634" w:rsidR="005C7082" w:rsidRDefault="006B6AF9" w:rsidP="006B6AF9">
      <w:pPr>
        <w:ind w:left="426"/>
        <w:rPr>
          <w:rFonts w:asciiTheme="majorBidi" w:hAnsiTheme="majorBidi" w:cstheme="majorBidi"/>
          <w:sz w:val="24"/>
          <w:szCs w:val="24"/>
        </w:rPr>
      </w:pPr>
      <w:proofErr w:type="spellStart"/>
      <w:r w:rsidRPr="006B6AF9">
        <w:rPr>
          <w:rFonts w:asciiTheme="majorBidi" w:hAnsiTheme="majorBidi" w:cstheme="majorBidi" w:hint="eastAsia"/>
          <w:sz w:val="24"/>
          <w:szCs w:val="24"/>
        </w:rPr>
        <w:t>T</w:t>
      </w:r>
      <w:r w:rsidRPr="006B6AF9">
        <w:rPr>
          <w:rFonts w:asciiTheme="majorBidi" w:hAnsiTheme="majorBidi" w:cstheme="majorBidi"/>
          <w:sz w:val="24"/>
          <w:szCs w:val="24"/>
        </w:rPr>
        <w:t>rưng</w:t>
      </w:r>
      <w:proofErr w:type="spellEnd"/>
      <w:r w:rsidRPr="006B6A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6AF9">
        <w:rPr>
          <w:rFonts w:asciiTheme="majorBidi" w:hAnsiTheme="majorBidi" w:cstheme="majorBidi"/>
          <w:sz w:val="24"/>
          <w:szCs w:val="24"/>
        </w:rPr>
        <w:t>bày</w:t>
      </w:r>
      <w:proofErr w:type="spellEnd"/>
      <w:r w:rsidRPr="006B6A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6AF9">
        <w:rPr>
          <w:rFonts w:asciiTheme="majorBidi" w:hAnsiTheme="majorBidi" w:cstheme="majorBidi"/>
          <w:sz w:val="24"/>
          <w:szCs w:val="24"/>
        </w:rPr>
        <w:t>vật</w:t>
      </w:r>
      <w:proofErr w:type="spellEnd"/>
      <w:r w:rsidRPr="006B6A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6AF9">
        <w:rPr>
          <w:rFonts w:asciiTheme="majorBidi" w:hAnsiTheme="majorBidi" w:cstheme="majorBidi"/>
          <w:sz w:val="24"/>
          <w:szCs w:val="24"/>
        </w:rPr>
        <w:t>phẩm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và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cho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khách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quan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trải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nghiệm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mặc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phục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truyền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thống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của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Nhật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Bản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tại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kiện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</w:rPr>
        <w:t>Ngày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hội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giao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lưu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văn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hóa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>
        <w:rPr>
          <w:rFonts w:asciiTheme="majorBidi" w:hAnsiTheme="majorBidi" w:cstheme="majorBidi"/>
          <w:sz w:val="24"/>
          <w:szCs w:val="24"/>
        </w:rPr>
        <w:t>diễn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ở </w:t>
      </w:r>
      <w:proofErr w:type="spellStart"/>
      <w:r>
        <w:rPr>
          <w:rFonts w:asciiTheme="majorBidi" w:hAnsiTheme="majorBidi" w:cstheme="majorBidi"/>
          <w:sz w:val="24"/>
          <w:szCs w:val="24"/>
        </w:rPr>
        <w:t>Tổng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Lãnh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sự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quán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Nhật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Bản</w:t>
      </w:r>
      <w:proofErr w:type="spellEnd"/>
      <w:r w:rsidR="00B91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1F9E">
        <w:rPr>
          <w:rFonts w:asciiTheme="majorBidi" w:hAnsiTheme="majorBidi" w:cstheme="majorBidi"/>
          <w:sz w:val="24"/>
          <w:szCs w:val="24"/>
        </w:rPr>
        <w:t>tại</w:t>
      </w:r>
      <w:proofErr w:type="spellEnd"/>
      <w:r w:rsidR="00B91F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1F9E">
        <w:rPr>
          <w:rFonts w:asciiTheme="majorBidi" w:hAnsiTheme="majorBidi" w:cstheme="majorBidi"/>
          <w:sz w:val="24"/>
          <w:szCs w:val="24"/>
        </w:rPr>
        <w:t>Tp.HCM</w:t>
      </w:r>
      <w:proofErr w:type="spellEnd"/>
      <w:r w:rsidR="00B91F9E">
        <w:rPr>
          <w:rFonts w:asciiTheme="majorBidi" w:hAnsiTheme="majorBidi" w:cstheme="majorBidi"/>
          <w:sz w:val="24"/>
          <w:szCs w:val="24"/>
        </w:rPr>
        <w:t>.</w:t>
      </w:r>
    </w:p>
    <w:p w14:paraId="6EF05F3F" w14:textId="77777777" w:rsidR="006B6AF9" w:rsidRPr="006B6AF9" w:rsidRDefault="006B6AF9" w:rsidP="006B6AF9">
      <w:pPr>
        <w:ind w:left="426"/>
        <w:rPr>
          <w:rFonts w:asciiTheme="majorBidi" w:hAnsiTheme="majorBidi" w:cstheme="majorBidi" w:hint="eastAsia"/>
          <w:sz w:val="24"/>
          <w:szCs w:val="24"/>
        </w:rPr>
      </w:pPr>
    </w:p>
    <w:p w14:paraId="3B45B013" w14:textId="61C6A347" w:rsidR="005C7082" w:rsidRPr="00F657C6" w:rsidRDefault="00C93790" w:rsidP="00C93790">
      <w:pPr>
        <w:rPr>
          <w:rFonts w:asciiTheme="majorBidi" w:hAnsiTheme="majorBidi" w:cstheme="majorBidi"/>
          <w:b/>
          <w:bCs/>
          <w:sz w:val="24"/>
          <w:szCs w:val="24"/>
          <w:lang w:val="vi-VN"/>
        </w:rPr>
      </w:pPr>
      <w:r w:rsidRPr="00F657C6">
        <w:rPr>
          <w:rFonts w:asciiTheme="majorBidi" w:hAnsiTheme="majorBidi" w:cstheme="majorBidi"/>
          <w:b/>
          <w:bCs/>
          <w:sz w:val="24"/>
          <w:szCs w:val="24"/>
        </w:rPr>
        <w:t>4.</w:t>
      </w:r>
      <w:r w:rsidR="005C7082" w:rsidRPr="00F657C6">
        <w:rPr>
          <w:rFonts w:asciiTheme="majorBidi" w:hAnsiTheme="majorBidi" w:cstheme="majorBidi"/>
          <w:b/>
          <w:bCs/>
          <w:sz w:val="24"/>
          <w:szCs w:val="24"/>
        </w:rPr>
        <w:t xml:space="preserve">　</w:t>
      </w:r>
      <w:r w:rsidR="00767151" w:rsidRPr="00F657C6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767151" w:rsidRPr="00F657C6">
        <w:rPr>
          <w:rFonts w:asciiTheme="majorBidi" w:hAnsiTheme="majorBidi" w:cstheme="majorBidi"/>
          <w:b/>
          <w:bCs/>
          <w:sz w:val="24"/>
          <w:szCs w:val="24"/>
          <w:lang w:val="vi-VN"/>
        </w:rPr>
        <w:t>ơi sử dụng</w:t>
      </w:r>
      <w:r w:rsidR="00A07FC2">
        <w:rPr>
          <w:rFonts w:asciiTheme="majorBidi" w:hAnsiTheme="majorBidi" w:cstheme="majorBidi"/>
          <w:b/>
          <w:bCs/>
          <w:sz w:val="24"/>
          <w:szCs w:val="24"/>
          <w:lang w:val="vi-VN"/>
        </w:rPr>
        <w:t xml:space="preserve"> </w:t>
      </w:r>
      <w:r w:rsidR="00767151" w:rsidRPr="00F657C6">
        <w:rPr>
          <w:rFonts w:asciiTheme="majorBidi" w:hAnsiTheme="majorBidi" w:cstheme="majorBidi"/>
          <w:b/>
          <w:bCs/>
          <w:sz w:val="24"/>
          <w:szCs w:val="24"/>
          <w:lang w:val="vi-VN"/>
        </w:rPr>
        <w:t>:</w:t>
      </w:r>
    </w:p>
    <w:p w14:paraId="1F900CF9" w14:textId="135890EF" w:rsidR="005C7082" w:rsidRPr="006B6AF9" w:rsidRDefault="006B6AF9" w:rsidP="006B6AF9">
      <w:pPr>
        <w:ind w:leftChars="202" w:left="424"/>
        <w:rPr>
          <w:rFonts w:asciiTheme="majorBidi" w:hAnsiTheme="majorBidi" w:cstheme="majorBidi"/>
          <w:sz w:val="24"/>
          <w:szCs w:val="24"/>
          <w:lang w:val="vi-VN"/>
        </w:rPr>
      </w:pPr>
      <w:r w:rsidRPr="006B6AF9">
        <w:rPr>
          <w:rFonts w:asciiTheme="majorBidi" w:hAnsiTheme="majorBidi" w:cstheme="majorBidi" w:hint="eastAsia"/>
          <w:sz w:val="24"/>
          <w:szCs w:val="24"/>
          <w:lang w:val="vi-VN"/>
        </w:rPr>
        <w:t>T</w:t>
      </w:r>
      <w:r w:rsidRPr="006B6AF9">
        <w:rPr>
          <w:rFonts w:asciiTheme="majorBidi" w:hAnsiTheme="majorBidi" w:cstheme="majorBidi"/>
          <w:sz w:val="24"/>
          <w:szCs w:val="24"/>
          <w:lang w:val="vi-VN"/>
        </w:rPr>
        <w:t>ổng Lãnh sự quán Nhật Bản tại Tp.HCM</w:t>
      </w:r>
    </w:p>
    <w:p w14:paraId="343A47D9" w14:textId="77777777" w:rsidR="006B6AF9" w:rsidRPr="006B6AF9" w:rsidRDefault="006B6AF9" w:rsidP="006B6AF9">
      <w:pPr>
        <w:ind w:leftChars="202" w:left="424"/>
        <w:rPr>
          <w:rFonts w:asciiTheme="majorBidi" w:hAnsiTheme="majorBidi" w:cstheme="majorBidi" w:hint="eastAsia"/>
          <w:b/>
          <w:bCs/>
          <w:sz w:val="24"/>
          <w:szCs w:val="24"/>
          <w:lang w:val="vi-VN"/>
        </w:rPr>
      </w:pPr>
    </w:p>
    <w:p w14:paraId="16B7A5AB" w14:textId="1C72B4B6" w:rsidR="005C7082" w:rsidRPr="00F657C6" w:rsidRDefault="00C93790" w:rsidP="00C93790">
      <w:pPr>
        <w:rPr>
          <w:rFonts w:asciiTheme="majorBidi" w:hAnsiTheme="majorBidi" w:cstheme="majorBidi"/>
          <w:b/>
          <w:bCs/>
          <w:sz w:val="24"/>
          <w:szCs w:val="24"/>
          <w:lang w:val="vi-VN"/>
        </w:rPr>
      </w:pPr>
      <w:r w:rsidRPr="006B6AF9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5.</w:t>
      </w:r>
      <w:r w:rsidR="005C7082" w:rsidRPr="00F657C6">
        <w:rPr>
          <w:rFonts w:asciiTheme="majorBidi" w:hAnsiTheme="majorBidi" w:cstheme="majorBidi"/>
          <w:b/>
          <w:bCs/>
          <w:sz w:val="24"/>
          <w:szCs w:val="24"/>
          <w:lang w:eastAsia="zh-TW"/>
        </w:rPr>
        <w:t xml:space="preserve">　</w:t>
      </w:r>
      <w:r w:rsidRPr="006B6AF9">
        <w:rPr>
          <w:rFonts w:asciiTheme="majorBidi" w:hAnsiTheme="majorBidi" w:cstheme="majorBidi"/>
          <w:b/>
          <w:bCs/>
          <w:sz w:val="24"/>
          <w:szCs w:val="24"/>
          <w:lang w:val="fr-FR"/>
        </w:rPr>
        <w:t>Th</w:t>
      </w:r>
      <w:r w:rsidRPr="00F657C6">
        <w:rPr>
          <w:rFonts w:asciiTheme="majorBidi" w:hAnsiTheme="majorBidi" w:cstheme="majorBidi"/>
          <w:b/>
          <w:bCs/>
          <w:sz w:val="24"/>
          <w:szCs w:val="24"/>
          <w:lang w:val="vi-VN"/>
        </w:rPr>
        <w:t>ời gian mượn</w:t>
      </w:r>
      <w:r w:rsidR="00A07FC2">
        <w:rPr>
          <w:rFonts w:asciiTheme="majorBidi" w:hAnsiTheme="majorBidi" w:cstheme="majorBidi"/>
          <w:b/>
          <w:bCs/>
          <w:sz w:val="24"/>
          <w:szCs w:val="24"/>
          <w:lang w:val="vi-VN"/>
        </w:rPr>
        <w:t xml:space="preserve"> </w:t>
      </w:r>
      <w:r w:rsidRPr="00F657C6">
        <w:rPr>
          <w:rFonts w:asciiTheme="majorBidi" w:hAnsiTheme="majorBidi" w:cstheme="majorBidi"/>
          <w:b/>
          <w:bCs/>
          <w:sz w:val="24"/>
          <w:szCs w:val="24"/>
          <w:lang w:val="vi-VN"/>
        </w:rPr>
        <w:t>:</w:t>
      </w:r>
    </w:p>
    <w:p w14:paraId="7E83BCD4" w14:textId="36E5E4F0" w:rsidR="005C7082" w:rsidRPr="006B6AF9" w:rsidRDefault="006B6AF9" w:rsidP="006B6AF9">
      <w:pPr>
        <w:ind w:leftChars="202" w:left="424"/>
        <w:rPr>
          <w:rFonts w:asciiTheme="majorBidi" w:eastAsia="PMingLiU" w:hAnsiTheme="majorBidi" w:cstheme="majorBidi"/>
          <w:sz w:val="24"/>
          <w:szCs w:val="24"/>
          <w:lang w:val="vi-VN" w:eastAsia="zh-TW"/>
        </w:rPr>
      </w:pPr>
      <w:r w:rsidRPr="006B6AF9">
        <w:rPr>
          <w:rFonts w:asciiTheme="majorBidi" w:eastAsia="PMingLiU" w:hAnsiTheme="majorBidi" w:cstheme="majorBidi"/>
          <w:sz w:val="24"/>
          <w:szCs w:val="24"/>
          <w:lang w:val="vi-VN" w:eastAsia="zh-TW"/>
        </w:rPr>
        <w:t>Từ ngày 09/06/2025 (thứ Hai) đến ngày 13/06/2025 (thứ Sáu)</w:t>
      </w:r>
    </w:p>
    <w:p w14:paraId="2A1F952A" w14:textId="77777777" w:rsidR="006B6AF9" w:rsidRPr="006B6AF9" w:rsidRDefault="006B6AF9" w:rsidP="006B6AF9">
      <w:pPr>
        <w:ind w:leftChars="202" w:left="424"/>
        <w:rPr>
          <w:rFonts w:asciiTheme="majorBidi" w:eastAsia="PMingLiU" w:hAnsiTheme="majorBidi" w:cstheme="majorBidi" w:hint="eastAsia"/>
          <w:b/>
          <w:bCs/>
          <w:sz w:val="24"/>
          <w:szCs w:val="24"/>
          <w:lang w:val="vi-VN" w:eastAsia="zh-TW"/>
        </w:rPr>
      </w:pPr>
    </w:p>
    <w:p w14:paraId="32523893" w14:textId="778B5C64" w:rsidR="00AB6025" w:rsidRDefault="00C93790" w:rsidP="00192BFE">
      <w:pPr>
        <w:rPr>
          <w:rFonts w:asciiTheme="majorBidi" w:hAnsiTheme="majorBidi" w:cstheme="majorBidi"/>
          <w:b/>
          <w:bCs/>
          <w:sz w:val="24"/>
          <w:szCs w:val="24"/>
          <w:lang w:val="vi-VN"/>
        </w:rPr>
      </w:pPr>
      <w:r w:rsidRPr="00192BFE">
        <w:rPr>
          <w:rFonts w:asciiTheme="majorBidi" w:hAnsiTheme="majorBidi" w:cstheme="majorBidi"/>
          <w:b/>
          <w:bCs/>
          <w:sz w:val="24"/>
          <w:szCs w:val="24"/>
          <w:lang w:val="vi-VN"/>
        </w:rPr>
        <w:t>6.</w:t>
      </w:r>
      <w:r w:rsidR="005C7082" w:rsidRPr="00192BFE">
        <w:rPr>
          <w:rFonts w:asciiTheme="majorBidi" w:hAnsiTheme="majorBidi" w:cstheme="majorBidi"/>
          <w:b/>
          <w:bCs/>
          <w:sz w:val="24"/>
          <w:szCs w:val="24"/>
          <w:lang w:val="vi-VN" w:eastAsia="zh-TW"/>
        </w:rPr>
        <w:t xml:space="preserve">　</w:t>
      </w:r>
      <w:r w:rsidR="00767151">
        <w:rPr>
          <w:rFonts w:asciiTheme="majorBidi" w:hAnsiTheme="majorBidi" w:cstheme="majorBidi"/>
          <w:b/>
          <w:bCs/>
          <w:sz w:val="24"/>
          <w:szCs w:val="24"/>
          <w:lang w:val="vi-VN"/>
        </w:rPr>
        <w:t>Thông tin người đại diện đơn vị</w:t>
      </w:r>
      <w:r w:rsidR="00A07FC2">
        <w:rPr>
          <w:rFonts w:asciiTheme="majorBidi" w:hAnsiTheme="majorBidi" w:cstheme="majorBidi"/>
          <w:b/>
          <w:bCs/>
          <w:sz w:val="24"/>
          <w:szCs w:val="24"/>
          <w:lang w:val="vi-VN"/>
        </w:rPr>
        <w:t xml:space="preserve"> </w:t>
      </w:r>
      <w:r w:rsidRPr="00192BFE">
        <w:rPr>
          <w:rFonts w:asciiTheme="majorBidi" w:hAnsiTheme="majorBidi" w:cstheme="majorBidi"/>
          <w:b/>
          <w:bCs/>
          <w:sz w:val="24"/>
          <w:szCs w:val="24"/>
          <w:lang w:val="vi-VN"/>
        </w:rPr>
        <w:t>:</w:t>
      </w:r>
    </w:p>
    <w:p w14:paraId="6464F07E" w14:textId="0934BBEE" w:rsidR="00767151" w:rsidRPr="00F85B88" w:rsidRDefault="00767151" w:rsidP="00767151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 w:rsidRPr="003B48D2">
        <w:rPr>
          <w:rFonts w:asciiTheme="majorBidi" w:hAnsiTheme="majorBidi" w:cstheme="majorBidi"/>
          <w:sz w:val="24"/>
          <w:szCs w:val="24"/>
          <w:lang w:val="vi-VN"/>
        </w:rPr>
        <w:t>Họ tên :</w:t>
      </w:r>
      <w:r w:rsidR="00055423" w:rsidRPr="003B48D2">
        <w:rPr>
          <w:rFonts w:asciiTheme="majorBidi" w:hAnsiTheme="majorBidi" w:cstheme="majorBidi"/>
          <w:sz w:val="24"/>
          <w:szCs w:val="24"/>
          <w:lang w:val="vi-VN"/>
        </w:rPr>
        <w:t xml:space="preserve"> </w:t>
      </w:r>
      <w:r w:rsidR="003B48D2" w:rsidRPr="003B48D2">
        <w:rPr>
          <w:rFonts w:asciiTheme="majorBidi" w:hAnsiTheme="majorBidi" w:cstheme="majorBidi"/>
          <w:sz w:val="24"/>
          <w:szCs w:val="24"/>
          <w:lang w:val="vi-VN"/>
        </w:rPr>
        <w:t>Nguy</w:t>
      </w:r>
      <w:r w:rsidR="003B48D2">
        <w:rPr>
          <w:rFonts w:asciiTheme="majorBidi" w:hAnsiTheme="majorBidi" w:cstheme="majorBidi"/>
          <w:sz w:val="24"/>
          <w:szCs w:val="24"/>
          <w:lang w:val="vi-VN"/>
        </w:rPr>
        <w:t>ễn Văn A</w:t>
      </w:r>
    </w:p>
    <w:p w14:paraId="4580BF74" w14:textId="5B0433A7" w:rsidR="00F85B88" w:rsidRPr="00FA79C6" w:rsidRDefault="00F85B88" w:rsidP="00767151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 w:rsidRPr="003B48D2">
        <w:rPr>
          <w:rFonts w:asciiTheme="majorBidi" w:hAnsiTheme="majorBidi" w:cstheme="majorBidi" w:hint="eastAsia"/>
          <w:sz w:val="24"/>
          <w:szCs w:val="24"/>
          <w:lang w:val="vi-VN"/>
        </w:rPr>
        <w:t>C</w:t>
      </w:r>
      <w:r w:rsidRPr="003B48D2">
        <w:rPr>
          <w:rFonts w:asciiTheme="majorBidi" w:hAnsiTheme="majorBidi" w:cstheme="majorBidi"/>
          <w:sz w:val="24"/>
          <w:szCs w:val="24"/>
          <w:lang w:val="vi-VN"/>
        </w:rPr>
        <w:t>hức vụ :</w:t>
      </w:r>
      <w:r w:rsidR="003B48D2" w:rsidRPr="003B48D2">
        <w:rPr>
          <w:rFonts w:asciiTheme="majorBidi" w:hAnsiTheme="majorBidi" w:cstheme="majorBidi"/>
          <w:sz w:val="24"/>
          <w:szCs w:val="24"/>
          <w:lang w:val="vi-VN"/>
        </w:rPr>
        <w:t xml:space="preserve"> Chuy</w:t>
      </w:r>
      <w:r w:rsidR="003B48D2">
        <w:rPr>
          <w:rFonts w:asciiTheme="majorBidi" w:hAnsiTheme="majorBidi" w:cstheme="majorBidi"/>
          <w:sz w:val="24"/>
          <w:szCs w:val="24"/>
          <w:lang w:val="vi-VN"/>
        </w:rPr>
        <w:t>ên viên Ban Văn hóa</w:t>
      </w:r>
    </w:p>
    <w:p w14:paraId="0F6B0850" w14:textId="2D9B3AE1" w:rsidR="00767151" w:rsidRPr="00FA79C6" w:rsidRDefault="00767151" w:rsidP="00767151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>
        <w:rPr>
          <w:rFonts w:asciiTheme="majorBidi" w:hAnsiTheme="majorBidi" w:cstheme="majorBidi"/>
          <w:sz w:val="24"/>
          <w:szCs w:val="24"/>
        </w:rPr>
        <w:t>SĐT</w:t>
      </w:r>
      <w:r w:rsidRPr="00FA79C6">
        <w:rPr>
          <w:rFonts w:asciiTheme="majorBidi" w:hAnsiTheme="majorBidi" w:cstheme="majorBidi"/>
          <w:sz w:val="24"/>
          <w:szCs w:val="24"/>
        </w:rPr>
        <w:t xml:space="preserve"> :</w:t>
      </w:r>
      <w:r w:rsidR="003B48D2">
        <w:rPr>
          <w:rFonts w:asciiTheme="majorBidi" w:hAnsiTheme="majorBidi" w:cstheme="majorBidi"/>
          <w:sz w:val="24"/>
          <w:szCs w:val="24"/>
        </w:rPr>
        <w:t xml:space="preserve"> 0938-356-XXX</w:t>
      </w:r>
    </w:p>
    <w:p w14:paraId="182AA62E" w14:textId="09A1C102" w:rsidR="00767151" w:rsidRPr="00FA79C6" w:rsidRDefault="00767151" w:rsidP="00767151">
      <w:pPr>
        <w:pStyle w:val="a3"/>
        <w:numPr>
          <w:ilvl w:val="0"/>
          <w:numId w:val="2"/>
        </w:numPr>
        <w:ind w:leftChars="0"/>
        <w:rPr>
          <w:rFonts w:asciiTheme="majorBidi" w:hAnsiTheme="majorBidi" w:cstheme="majorBidi"/>
          <w:sz w:val="24"/>
          <w:szCs w:val="24"/>
          <w:lang w:val="vi-VN"/>
        </w:rPr>
      </w:pPr>
      <w:r>
        <w:rPr>
          <w:rFonts w:asciiTheme="majorBidi" w:hAnsiTheme="majorBidi" w:cstheme="majorBidi"/>
          <w:sz w:val="24"/>
          <w:szCs w:val="24"/>
          <w:lang w:val="vi-VN"/>
        </w:rPr>
        <w:t>Email :</w:t>
      </w:r>
      <w:r w:rsidR="003B48D2">
        <w:rPr>
          <w:rFonts w:asciiTheme="majorBidi" w:hAnsiTheme="majorBidi" w:cstheme="majorBidi"/>
          <w:sz w:val="24"/>
          <w:szCs w:val="24"/>
          <w:lang w:val="vi-VN"/>
        </w:rPr>
        <w:t xml:space="preserve"> nguyenvana@gmail.com</w:t>
      </w:r>
    </w:p>
    <w:p w14:paraId="0CB702E2" w14:textId="12CD5494" w:rsidR="00AB6025" w:rsidRPr="001916A8" w:rsidRDefault="00AB6025" w:rsidP="0076715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B1B514C" w14:textId="2361D1C9" w:rsidR="00270524" w:rsidRPr="001916A8" w:rsidRDefault="0027052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　</w:t>
      </w:r>
      <w:proofErr w:type="spellStart"/>
      <w:r w:rsidR="00567266">
        <w:rPr>
          <w:rFonts w:asciiTheme="majorBidi" w:hAnsiTheme="majorBidi" w:cstheme="majorBidi"/>
          <w:b/>
          <w:bCs/>
          <w:sz w:val="24"/>
          <w:szCs w:val="24"/>
        </w:rPr>
        <w:t>Chúng</w:t>
      </w:r>
      <w:proofErr w:type="spellEnd"/>
      <w:r w:rsidR="005672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567266">
        <w:rPr>
          <w:rFonts w:asciiTheme="majorBidi" w:hAnsiTheme="majorBidi" w:cstheme="majorBidi"/>
          <w:b/>
          <w:bCs/>
          <w:sz w:val="24"/>
          <w:szCs w:val="24"/>
        </w:rPr>
        <w:t>tôi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xác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nhận</w:t>
      </w:r>
      <w:proofErr w:type="spellEnd"/>
      <w:r w:rsidR="00F85B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đã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nhận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vật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phẩm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như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trên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Chúng</w:t>
      </w:r>
      <w:proofErr w:type="spellEnd"/>
      <w:r w:rsidR="00F85B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ôi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sẽ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trả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lại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vật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phẩm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đã</w:t>
      </w:r>
      <w:proofErr w:type="spellEnd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95ED2" w:rsidRPr="001916A8">
        <w:rPr>
          <w:rFonts w:asciiTheme="majorBidi" w:hAnsiTheme="majorBidi" w:cstheme="majorBidi"/>
          <w:b/>
          <w:bCs/>
          <w:sz w:val="24"/>
          <w:szCs w:val="24"/>
        </w:rPr>
        <w:t>mượ</w:t>
      </w:r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n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theo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đúng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thời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gian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ghi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tại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mục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85B88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F85B88">
        <w:rPr>
          <w:rFonts w:asciiTheme="majorBidi" w:hAnsiTheme="majorBidi" w:cstheme="majorBidi"/>
          <w:b/>
          <w:bCs/>
          <w:sz w:val="24"/>
          <w:szCs w:val="24"/>
        </w:rPr>
        <w:t xml:space="preserve">Trong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rường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hợp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vật</w:t>
      </w:r>
      <w:proofErr w:type="spellEnd"/>
      <w:r w:rsidR="00F85B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phẩm</w:t>
      </w:r>
      <w:proofErr w:type="spellEnd"/>
      <w:r w:rsidR="00F85B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bị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mất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hay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hư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F85B88">
        <w:rPr>
          <w:rFonts w:asciiTheme="majorBidi" w:hAnsiTheme="majorBidi" w:cstheme="majorBidi"/>
          <w:b/>
          <w:bCs/>
          <w:sz w:val="24"/>
          <w:szCs w:val="24"/>
        </w:rPr>
        <w:t>ỏng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F85B88">
        <w:rPr>
          <w:rFonts w:asciiTheme="majorBidi" w:hAnsiTheme="majorBidi" w:cstheme="majorBidi"/>
          <w:b/>
          <w:bCs/>
          <w:sz w:val="24"/>
          <w:szCs w:val="24"/>
        </w:rPr>
        <w:t>chúng</w:t>
      </w:r>
      <w:proofErr w:type="spellEnd"/>
      <w:r w:rsidR="00F85B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tôi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sẽ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chịu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trách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nhiệm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bồi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thường</w:t>
      </w:r>
      <w:proofErr w:type="spellEnd"/>
      <w:r w:rsidR="00F3103D" w:rsidRPr="001916A8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6F31E4D" w14:textId="77777777" w:rsidR="00270524" w:rsidRPr="001916A8" w:rsidRDefault="00270524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12F90D5" w14:textId="77777777" w:rsidR="00F3103D" w:rsidRPr="00F85B88" w:rsidRDefault="00F3103D" w:rsidP="00F3103D">
      <w:pPr>
        <w:wordWrap w:val="0"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F85B88">
        <w:rPr>
          <w:rFonts w:asciiTheme="majorBidi" w:hAnsiTheme="majorBidi" w:cstheme="majorBidi"/>
          <w:sz w:val="24"/>
          <w:szCs w:val="24"/>
        </w:rPr>
        <w:t>Ngày</w:t>
      </w:r>
      <w:proofErr w:type="spellEnd"/>
      <w:r w:rsidRPr="00F85B88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 w:rsidRPr="00F85B88">
        <w:rPr>
          <w:rFonts w:asciiTheme="majorBidi" w:hAnsiTheme="majorBidi" w:cstheme="majorBidi"/>
          <w:sz w:val="24"/>
          <w:szCs w:val="24"/>
        </w:rPr>
        <w:t>tháng</w:t>
      </w:r>
      <w:proofErr w:type="spellEnd"/>
      <w:r w:rsidRPr="00F85B88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 w:rsidRPr="00F85B88">
        <w:rPr>
          <w:rFonts w:asciiTheme="majorBidi" w:hAnsiTheme="majorBidi" w:cstheme="majorBidi"/>
          <w:sz w:val="24"/>
          <w:szCs w:val="24"/>
        </w:rPr>
        <w:t>năm</w:t>
      </w:r>
      <w:proofErr w:type="spellEnd"/>
    </w:p>
    <w:p w14:paraId="7A3444A4" w14:textId="39C50441" w:rsidR="00AB6025" w:rsidRPr="00270524" w:rsidRDefault="00F85B88" w:rsidP="00F85B88">
      <w:pPr>
        <w:ind w:right="-1"/>
        <w:jc w:val="right"/>
        <w:rPr>
          <w:b/>
          <w:bCs/>
          <w:sz w:val="24"/>
          <w:szCs w:val="28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Chữ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họ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tên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</w:t>
      </w:r>
      <w:r w:rsidR="00F3103D" w:rsidRPr="00F85B88">
        <w:rPr>
          <w:rFonts w:asciiTheme="majorBidi" w:hAnsiTheme="majorBidi" w:cstheme="majorBidi"/>
          <w:sz w:val="24"/>
          <w:szCs w:val="24"/>
        </w:rPr>
        <w:t>g</w:t>
      </w:r>
      <w:r w:rsidR="00F3103D" w:rsidRPr="00F85B88">
        <w:rPr>
          <w:rFonts w:asciiTheme="majorBidi" w:hAnsiTheme="majorBidi" w:cstheme="majorBidi"/>
          <w:sz w:val="24"/>
          <w:szCs w:val="24"/>
          <w:lang w:val="vi-VN"/>
        </w:rPr>
        <w:t>ười</w:t>
      </w:r>
      <w:r>
        <w:rPr>
          <w:rFonts w:asciiTheme="majorBidi" w:hAnsiTheme="majorBidi" w:cstheme="majorBidi"/>
          <w:sz w:val="24"/>
          <w:szCs w:val="24"/>
          <w:lang w:val="vi-VN"/>
        </w:rPr>
        <w:t xml:space="preserve"> đại diện đơn vị và Con dấu của đơn vị</w:t>
      </w:r>
      <w:r w:rsidR="00270524" w:rsidRPr="00F85B88">
        <w:rPr>
          <w:rFonts w:asciiTheme="majorBidi" w:hAnsiTheme="majorBidi" w:cstheme="majorBidi"/>
          <w:sz w:val="24"/>
          <w:szCs w:val="24"/>
        </w:rPr>
        <w:t xml:space="preserve">　</w:t>
      </w:r>
      <w:r w:rsidR="00270524" w:rsidRPr="00270524">
        <w:rPr>
          <w:rFonts w:hint="eastAsia"/>
          <w:b/>
          <w:bCs/>
          <w:sz w:val="24"/>
          <w:szCs w:val="28"/>
        </w:rPr>
        <w:t xml:space="preserve">　　　　　　　　　　</w:t>
      </w:r>
    </w:p>
    <w:sectPr w:rsidR="00AB6025" w:rsidRPr="00270524" w:rsidSect="005C696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840D" w14:textId="77777777" w:rsidR="008554D0" w:rsidRDefault="008554D0" w:rsidP="008554D0">
      <w:r>
        <w:separator/>
      </w:r>
    </w:p>
  </w:endnote>
  <w:endnote w:type="continuationSeparator" w:id="0">
    <w:p w14:paraId="2A06FA74" w14:textId="77777777" w:rsidR="008554D0" w:rsidRDefault="008554D0" w:rsidP="0085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7C57" w14:textId="77777777" w:rsidR="008554D0" w:rsidRDefault="008554D0" w:rsidP="008554D0">
      <w:r>
        <w:separator/>
      </w:r>
    </w:p>
  </w:footnote>
  <w:footnote w:type="continuationSeparator" w:id="0">
    <w:p w14:paraId="08FF5108" w14:textId="77777777" w:rsidR="008554D0" w:rsidRDefault="008554D0" w:rsidP="0085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45C"/>
    <w:multiLevelType w:val="hybridMultilevel"/>
    <w:tmpl w:val="CF5228D2"/>
    <w:lvl w:ilvl="0" w:tplc="035C51C2">
      <w:start w:val="1"/>
      <w:numFmt w:val="bullet"/>
      <w:lvlText w:val="-"/>
      <w:lvlJc w:val="left"/>
      <w:pPr>
        <w:ind w:left="84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88665E9"/>
    <w:multiLevelType w:val="hybridMultilevel"/>
    <w:tmpl w:val="3E4066BE"/>
    <w:lvl w:ilvl="0" w:tplc="7150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2A04F9"/>
    <w:multiLevelType w:val="hybridMultilevel"/>
    <w:tmpl w:val="B46AE340"/>
    <w:lvl w:ilvl="0" w:tplc="AF7820E2">
      <w:start w:val="1"/>
      <w:numFmt w:val="decimal"/>
      <w:lvlText w:val="%1."/>
      <w:lvlJc w:val="left"/>
      <w:pPr>
        <w:ind w:left="480" w:hanging="480"/>
      </w:pPr>
      <w:rPr>
        <w:rFonts w:asciiTheme="majorBidi" w:hAnsiTheme="majorBidi" w:cstheme="maj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315168">
    <w:abstractNumId w:val="2"/>
  </w:num>
  <w:num w:numId="2" w16cid:durableId="473986395">
    <w:abstractNumId w:val="0"/>
  </w:num>
  <w:num w:numId="3" w16cid:durableId="61290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2"/>
    <w:rsid w:val="00055423"/>
    <w:rsid w:val="000D558A"/>
    <w:rsid w:val="00141C00"/>
    <w:rsid w:val="001916A8"/>
    <w:rsid w:val="00192BFE"/>
    <w:rsid w:val="00195ED2"/>
    <w:rsid w:val="00270524"/>
    <w:rsid w:val="003B48D2"/>
    <w:rsid w:val="00424408"/>
    <w:rsid w:val="00567266"/>
    <w:rsid w:val="005C6962"/>
    <w:rsid w:val="005C7082"/>
    <w:rsid w:val="005E6A23"/>
    <w:rsid w:val="00603705"/>
    <w:rsid w:val="006676DF"/>
    <w:rsid w:val="006B6AF9"/>
    <w:rsid w:val="00767151"/>
    <w:rsid w:val="00833DE7"/>
    <w:rsid w:val="008554D0"/>
    <w:rsid w:val="00991745"/>
    <w:rsid w:val="00A07FC2"/>
    <w:rsid w:val="00A24C32"/>
    <w:rsid w:val="00AB6025"/>
    <w:rsid w:val="00B91F9E"/>
    <w:rsid w:val="00C93790"/>
    <w:rsid w:val="00D12A57"/>
    <w:rsid w:val="00D67962"/>
    <w:rsid w:val="00F3103D"/>
    <w:rsid w:val="00F657C6"/>
    <w:rsid w:val="00F85B88"/>
    <w:rsid w:val="00FA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CC12E0"/>
  <w15:chartTrackingRefBased/>
  <w15:docId w15:val="{D38E3E25-5C09-49A3-923D-AB3D1A3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B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4D0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8554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4D0"/>
    <w:rPr>
      <w:rFonts w:ascii="ＭＳ 明朝" w:eastAsia="ＭＳ 明朝" w:hAnsi="ＭＳ 明朝"/>
    </w:rPr>
  </w:style>
  <w:style w:type="character" w:styleId="aa">
    <w:name w:val="Hyperlink"/>
    <w:basedOn w:val="a0"/>
    <w:uiPriority w:val="99"/>
    <w:unhideWhenUsed/>
    <w:rsid w:val="006B6AF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6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1246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